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B" w:rsidRDefault="00D97F6B" w:rsidP="00D97F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6B" w:rsidRDefault="00D97F6B" w:rsidP="00D97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6B" w:rsidRDefault="00D97F6B" w:rsidP="00D97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ФИНАНСОВОГО КОНТРОЛЯ РЕСПУБЛИКИ АДЫГЕЯ</w:t>
      </w:r>
    </w:p>
    <w:p w:rsidR="00D43811" w:rsidRDefault="00D43811" w:rsidP="00D97F6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D97F6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D97F6B" w:rsidRDefault="00D97F6B" w:rsidP="00D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A21" w:rsidRDefault="001E0A21" w:rsidP="001E0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04B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2014 г.                                                                       </w:t>
      </w:r>
      <w:r w:rsidR="00B804B6">
        <w:rPr>
          <w:rFonts w:ascii="Times New Roman" w:hAnsi="Times New Roman" w:cs="Times New Roman"/>
          <w:sz w:val="28"/>
          <w:szCs w:val="28"/>
        </w:rPr>
        <w:t xml:space="preserve">                 № 64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1E0A21" w:rsidRDefault="001E0A21" w:rsidP="001E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1E0A21" w:rsidRDefault="001E0A21" w:rsidP="00D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государственного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E0A21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1E0A21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A21" w:rsidRPr="00507D9A" w:rsidRDefault="00BD77D9" w:rsidP="00507D9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D9A">
        <w:rPr>
          <w:rFonts w:ascii="Times New Roman" w:hAnsi="Times New Roman" w:cs="Times New Roman"/>
          <w:sz w:val="28"/>
          <w:szCs w:val="28"/>
        </w:rPr>
        <w:t>целях приведения нормативной правовой базы Управления государственного финансового контроля Республики Адыгея в соответствие с законодательством Российской Федерации</w:t>
      </w:r>
      <w:r w:rsidR="00B804B6">
        <w:rPr>
          <w:rFonts w:ascii="Times New Roman" w:hAnsi="Times New Roman" w:cs="Times New Roman"/>
          <w:sz w:val="28"/>
          <w:szCs w:val="28"/>
        </w:rPr>
        <w:t>,</w:t>
      </w:r>
      <w:r w:rsidR="008D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065C" w:rsidRPr="00507D9A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 w:rsidR="001E0A21" w:rsidRPr="00507D9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</w:t>
      </w:r>
      <w:r w:rsidR="00653554" w:rsidRPr="00507D9A">
        <w:rPr>
          <w:rFonts w:ascii="Times New Roman" w:hAnsi="Times New Roman" w:cs="Times New Roman"/>
          <w:sz w:val="28"/>
          <w:szCs w:val="28"/>
        </w:rPr>
        <w:t>»</w:t>
      </w:r>
      <w:r w:rsidR="008D3433">
        <w:rPr>
          <w:rFonts w:ascii="Times New Roman" w:hAnsi="Times New Roman" w:cs="Times New Roman"/>
          <w:sz w:val="28"/>
          <w:szCs w:val="28"/>
        </w:rPr>
        <w:t xml:space="preserve"> (</w:t>
      </w:r>
      <w:r w:rsidR="00653554" w:rsidRPr="00507D9A">
        <w:rPr>
          <w:rFonts w:ascii="Times New Roman" w:hAnsi="Times New Roman" w:cs="Times New Roman"/>
          <w:sz w:val="28"/>
          <w:szCs w:val="28"/>
        </w:rPr>
        <w:t>с изменениями и дополнениями от 19 марта 2014 года</w:t>
      </w:r>
      <w:r w:rsidR="008D34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</w:t>
      </w:r>
      <w:r w:rsidR="008D3433">
        <w:rPr>
          <w:rFonts w:ascii="Times New Roman" w:hAnsi="Times New Roman" w:cs="Times New Roman"/>
          <w:sz w:val="28"/>
          <w:szCs w:val="28"/>
        </w:rPr>
        <w:t>формированием Общественного совета при Управлении государственного финансового контроля Республики Адыгея,</w:t>
      </w:r>
    </w:p>
    <w:p w:rsidR="00653554" w:rsidRDefault="00653554" w:rsidP="006535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0A21" w:rsidRDefault="00653554" w:rsidP="006535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E0A21" w:rsidRDefault="001E0A21" w:rsidP="00D9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D97F6B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065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E065C">
        <w:rPr>
          <w:rFonts w:ascii="Times New Roman" w:hAnsi="Times New Roman" w:cs="Times New Roman"/>
          <w:sz w:val="28"/>
          <w:szCs w:val="28"/>
        </w:rPr>
        <w:t xml:space="preserve"> </w:t>
      </w:r>
      <w:r w:rsidR="00B01FF5" w:rsidRPr="003776DC">
        <w:rPr>
          <w:rFonts w:ascii="Times New Roman" w:hAnsi="Times New Roman" w:cs="Times New Roman"/>
          <w:sz w:val="28"/>
          <w:szCs w:val="28"/>
        </w:rPr>
        <w:t>в приказ</w:t>
      </w:r>
      <w:r w:rsidRPr="003776DC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финансового контроля Республики Адыгея от </w:t>
      </w:r>
      <w:r w:rsidR="00653554" w:rsidRPr="003776DC">
        <w:rPr>
          <w:rFonts w:ascii="Times New Roman" w:hAnsi="Times New Roman" w:cs="Times New Roman"/>
          <w:sz w:val="28"/>
          <w:szCs w:val="28"/>
        </w:rPr>
        <w:t>23 января 2014 года № 3-А</w:t>
      </w:r>
      <w:r w:rsidR="00B01FF5" w:rsidRPr="003776DC">
        <w:rPr>
          <w:rFonts w:ascii="Times New Roman" w:hAnsi="Times New Roman" w:cs="Times New Roman"/>
          <w:sz w:val="28"/>
          <w:szCs w:val="28"/>
        </w:rPr>
        <w:t xml:space="preserve"> «</w:t>
      </w:r>
      <w:r w:rsidR="00B01FF5" w:rsidRPr="003776D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 сроков работы Единой конкурсно-аттестационной комиссии Управления государственного финансового контроля Республики Адыгея для проведения конкурса на замещение вакантных должностей государственной гражданской службы в Управлении государственного финансового контроля Республики Адыгея и методики проведения конкурса </w:t>
      </w:r>
      <w:r w:rsidR="00B01FF5" w:rsidRPr="003776DC">
        <w:rPr>
          <w:rFonts w:ascii="Times New Roman" w:hAnsi="Times New Roman" w:cs="Times New Roman"/>
          <w:bCs/>
          <w:sz w:val="28"/>
          <w:szCs w:val="28"/>
        </w:rPr>
        <w:lastRenderedPageBreak/>
        <w:t>на замещение вакантных должностей государственной гражданской службы Республики Адыгея в Управлении государственного финансового контроля Республики Адыгея»</w:t>
      </w:r>
      <w:r w:rsidR="00566EC6">
        <w:rPr>
          <w:rFonts w:ascii="Times New Roman" w:hAnsi="Times New Roman" w:cs="Times New Roman"/>
          <w:bCs/>
          <w:sz w:val="28"/>
          <w:szCs w:val="28"/>
        </w:rPr>
        <w:t>,</w:t>
      </w:r>
      <w:r w:rsidR="00566EC6" w:rsidRPr="00566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EC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566EC6" w:rsidRDefault="00566EC6" w:rsidP="00566E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EC6" w:rsidRDefault="00566EC6" w:rsidP="00566E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                                                                                       М.Х.Насифова</w:t>
      </w:r>
    </w:p>
    <w:p w:rsidR="00566EC6" w:rsidRDefault="00566EC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EC6" w:rsidRP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6E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6EC6" w:rsidRP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6EC6">
        <w:rPr>
          <w:rFonts w:ascii="Times New Roman" w:hAnsi="Times New Roman" w:cs="Times New Roman"/>
          <w:bCs/>
          <w:sz w:val="24"/>
          <w:szCs w:val="24"/>
        </w:rPr>
        <w:t>к приказу Управления государственного</w:t>
      </w:r>
    </w:p>
    <w:p w:rsid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6EC6">
        <w:rPr>
          <w:rFonts w:ascii="Times New Roman" w:hAnsi="Times New Roman" w:cs="Times New Roman"/>
          <w:bCs/>
          <w:sz w:val="24"/>
          <w:szCs w:val="24"/>
        </w:rPr>
        <w:t>финансового контроля Республики Адыгея</w:t>
      </w:r>
    </w:p>
    <w:p w:rsidR="00566EC6" w:rsidRP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804B6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.07.2014 г. № </w:t>
      </w:r>
      <w:r w:rsidR="00507D9A">
        <w:rPr>
          <w:rFonts w:ascii="Times New Roman" w:hAnsi="Times New Roman" w:cs="Times New Roman"/>
          <w:bCs/>
          <w:sz w:val="24"/>
          <w:szCs w:val="24"/>
        </w:rPr>
        <w:t>6</w:t>
      </w:r>
      <w:r w:rsidR="00B804B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</w:p>
    <w:p w:rsidR="00566EC6" w:rsidRDefault="00566EC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507D9A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66EC6" w:rsidRDefault="00566EC6" w:rsidP="00507D9A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приказ Управления государственного финансового контроля Республики Адыгея от 23 января 2014 года № 3-А </w:t>
      </w:r>
    </w:p>
    <w:p w:rsidR="00507D9A" w:rsidRPr="003776DC" w:rsidRDefault="00507D9A" w:rsidP="00507D9A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513D" w:rsidRDefault="0023513D" w:rsidP="00A35914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A35914">
        <w:rPr>
          <w:rFonts w:ascii="Times New Roman" w:hAnsi="Times New Roman" w:cs="Times New Roman"/>
          <w:sz w:val="28"/>
          <w:szCs w:val="28"/>
        </w:rPr>
        <w:t xml:space="preserve"> «Порядок и сроки работы Единой конкурсно-аттестационной комиссии Управления государственного финансового контроля Республики Адыгея для проведения конкурса на замещение вакантных должностей государственной гражданской службы в Управлении государственного финансового контроля Республики Адыгея»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F6B" w:rsidRPr="0023513D" w:rsidRDefault="0023513D" w:rsidP="00235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97F6B" w:rsidRPr="00235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FF5" w:rsidRPr="0023513D">
        <w:rPr>
          <w:rFonts w:ascii="Times New Roman" w:hAnsi="Times New Roman" w:cs="Times New Roman"/>
          <w:sz w:val="28"/>
          <w:szCs w:val="28"/>
        </w:rPr>
        <w:t xml:space="preserve">бзац второй пункта 3 </w:t>
      </w:r>
      <w:r w:rsidR="00D97F6B" w:rsidRPr="002351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1FF5" w:rsidRDefault="00B01FF5" w:rsidP="003E17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FF5">
        <w:rPr>
          <w:rFonts w:ascii="Times New Roman" w:hAnsi="Times New Roman" w:cs="Times New Roman"/>
          <w:sz w:val="28"/>
          <w:szCs w:val="28"/>
        </w:rPr>
        <w:t>«В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 Управления государственной службы и кадровой политики Администрации Главы Республики Адыгея и Кабинета Министров Республики Адыгея, а также представители научных</w:t>
      </w:r>
      <w:r w:rsidR="00EC6A07">
        <w:rPr>
          <w:rFonts w:ascii="Times New Roman" w:hAnsi="Times New Roman" w:cs="Times New Roman"/>
          <w:sz w:val="28"/>
          <w:szCs w:val="28"/>
        </w:rPr>
        <w:t xml:space="preserve">, </w:t>
      </w:r>
      <w:r w:rsidR="00EC6A07" w:rsidRPr="00B804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EC6A07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B01FF5">
        <w:rPr>
          <w:rFonts w:ascii="Times New Roman" w:hAnsi="Times New Roman" w:cs="Times New Roman"/>
          <w:sz w:val="28"/>
          <w:szCs w:val="28"/>
        </w:rPr>
        <w:t>приглашаемые</w:t>
      </w:r>
      <w:r w:rsidR="00EC6A07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B01FF5">
        <w:rPr>
          <w:rFonts w:ascii="Times New Roman" w:hAnsi="Times New Roman" w:cs="Times New Roman"/>
          <w:sz w:val="28"/>
          <w:szCs w:val="28"/>
        </w:rPr>
        <w:t xml:space="preserve">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A07">
        <w:rPr>
          <w:rFonts w:ascii="Times New Roman" w:hAnsi="Times New Roman" w:cs="Times New Roman"/>
          <w:sz w:val="28"/>
          <w:szCs w:val="28"/>
        </w:rPr>
        <w:t>;</w:t>
      </w:r>
    </w:p>
    <w:p w:rsidR="0086349E" w:rsidRPr="00494EF0" w:rsidRDefault="0023513D" w:rsidP="00494EF0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</w:t>
      </w:r>
      <w:r w:rsidR="0086349E" w:rsidRPr="00494EF0">
        <w:rPr>
          <w:rFonts w:ascii="Times New Roman" w:hAnsi="Times New Roman" w:cs="Times New Roman"/>
          <w:sz w:val="28"/>
          <w:szCs w:val="28"/>
        </w:rPr>
        <w:t>ункт 9</w:t>
      </w:r>
      <w:r w:rsidR="00494EF0">
        <w:rPr>
          <w:rFonts w:ascii="Times New Roman" w:hAnsi="Times New Roman" w:cs="Times New Roman"/>
          <w:sz w:val="28"/>
          <w:szCs w:val="28"/>
        </w:rPr>
        <w:t xml:space="preserve"> </w:t>
      </w:r>
      <w:r w:rsidR="003E1760" w:rsidRPr="00494E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1760" w:rsidRDefault="003E1760" w:rsidP="00290170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3E1760" w:rsidRDefault="003E1760" w:rsidP="003E1760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04B6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4DF" w:rsidRPr="00542A0E" w:rsidRDefault="00542A0E" w:rsidP="00661FF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A0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1FF0" w:rsidRPr="00542A0E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803009" w:rsidRPr="00542A0E">
        <w:rPr>
          <w:rFonts w:ascii="Times New Roman" w:hAnsi="Times New Roman" w:cs="Times New Roman"/>
          <w:sz w:val="28"/>
          <w:szCs w:val="28"/>
        </w:rPr>
        <w:t>остав Единой конкурсно-аттестационной комиссии Управления государственного финансового контроля Республики Адыгея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4DF" w:rsidRPr="00542A0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96916" w:rsidRPr="00542A0E">
        <w:rPr>
          <w:rFonts w:ascii="Times New Roman" w:hAnsi="Times New Roman" w:cs="Times New Roman"/>
          <w:sz w:val="28"/>
          <w:szCs w:val="28"/>
        </w:rPr>
        <w:t xml:space="preserve"> </w:t>
      </w:r>
      <w:r w:rsidR="00C704DF" w:rsidRPr="00542A0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96916" w:rsidRPr="00F96916" w:rsidRDefault="00F96916" w:rsidP="00F9691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Начальник Управления государственного финансового контроля Республики Адыгея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F96916" w:rsidRPr="00F96916" w:rsidRDefault="00F96916" w:rsidP="00F969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Заместитель начальника Управления  государственного финансового контроля Республики Адыгея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Заместитель начальника Управления государственной службы и кадровой политики Администрации Главы Республики Адыгея и Кабинета Министров Республики Адыгея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отчетности, правового и кадрового обеспечения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Консультант отдела бухгалтерского учета и отчетности, правового и кадрового обеспечения</w:t>
      </w:r>
    </w:p>
    <w:p w:rsid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916">
        <w:rPr>
          <w:rFonts w:ascii="Times New Roman" w:hAnsi="Times New Roman" w:cs="Times New Roman"/>
          <w:sz w:val="28"/>
          <w:szCs w:val="28"/>
        </w:rPr>
        <w:t>Независимый эксперт 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6916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</w:p>
    <w:p w:rsidR="00F96916" w:rsidRPr="00F96916" w:rsidRDefault="00F96916" w:rsidP="00542A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</w:t>
      </w:r>
      <w:r w:rsidR="0054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– 1 человек      </w:t>
      </w:r>
    </w:p>
    <w:p w:rsidR="0023513D" w:rsidRDefault="0023513D" w:rsidP="00494EF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3</w:t>
      </w:r>
      <w:r w:rsidR="00A35914">
        <w:rPr>
          <w:rFonts w:ascii="Times New Roman" w:hAnsi="Times New Roman" w:cs="Times New Roman"/>
          <w:sz w:val="28"/>
          <w:szCs w:val="28"/>
        </w:rPr>
        <w:t xml:space="preserve"> «Методика проведения конкурса на замещение вакантных должностей государственной гражданской службы Республики Адыгея в Управлении государственного финансового контроля Республики Адыгея»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A07" w:rsidRPr="00494EF0" w:rsidRDefault="0023513D" w:rsidP="0023513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D3246E" w:rsidRPr="00494EF0">
        <w:rPr>
          <w:rFonts w:ascii="Times New Roman" w:hAnsi="Times New Roman" w:cs="Times New Roman"/>
          <w:sz w:val="28"/>
          <w:szCs w:val="28"/>
        </w:rPr>
        <w:t>ункт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70" w:rsidRPr="00494E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23EB" w:rsidRPr="00B804B6" w:rsidRDefault="00290170" w:rsidP="009D23EB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первом этапе </w:t>
      </w:r>
      <w:r w:rsidRPr="00B804B6">
        <w:rPr>
          <w:rFonts w:ascii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Управления  государственного финансового контроля Республики Адыгея</w:t>
      </w:r>
      <w:r w:rsidR="00E1604F">
        <w:rPr>
          <w:rFonts w:ascii="Times New Roman" w:hAnsi="Times New Roman" w:cs="Times New Roman"/>
          <w:sz w:val="28"/>
          <w:szCs w:val="28"/>
        </w:rPr>
        <w:t xml:space="preserve"> </w:t>
      </w:r>
      <w:r w:rsidR="00E1604F" w:rsidRPr="00B804B6">
        <w:rPr>
          <w:rFonts w:ascii="Times New Roman" w:hAnsi="Times New Roman" w:cs="Times New Roman"/>
          <w:sz w:val="28"/>
          <w:szCs w:val="28"/>
        </w:rPr>
        <w:t>и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B804B6">
        <w:rPr>
          <w:rFonts w:ascii="Times New Roman" w:hAnsi="Times New Roman" w:cs="Times New Roman"/>
          <w:sz w:val="28"/>
          <w:szCs w:val="28"/>
        </w:rPr>
        <w:t xml:space="preserve"> </w:t>
      </w:r>
      <w:r w:rsidR="00BE6CCE" w:rsidRPr="00B804B6">
        <w:rPr>
          <w:rFonts w:ascii="Times New Roman" w:hAnsi="Times New Roman" w:cs="Times New Roman"/>
          <w:sz w:val="28"/>
          <w:szCs w:val="28"/>
        </w:rPr>
        <w:t>р</w:t>
      </w:r>
      <w:r w:rsidR="009D23EB" w:rsidRPr="00B804B6">
        <w:rPr>
          <w:rFonts w:ascii="Times New Roman" w:hAnsi="Times New Roman" w:cs="Times New Roman"/>
          <w:sz w:val="28"/>
          <w:szCs w:val="28"/>
        </w:rPr>
        <w:t>азмещается объявление  о приеме документов для участия в Конкурсе, а также следующая информация о Конкурсе:</w:t>
      </w:r>
    </w:p>
    <w:p w:rsidR="009D23EB" w:rsidRPr="00B804B6" w:rsidRDefault="009D23EB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t xml:space="preserve"> наименование вакантной должности гражданской службы;</w:t>
      </w:r>
    </w:p>
    <w:p w:rsidR="009D23EB" w:rsidRPr="00B804B6" w:rsidRDefault="009D23EB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претенденту на замещение этой должности, условия прохождения гражданской службы;</w:t>
      </w:r>
    </w:p>
    <w:p w:rsidR="009D23EB" w:rsidRPr="00B804B6" w:rsidRDefault="00BD480E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t xml:space="preserve"> </w:t>
      </w:r>
      <w:r w:rsidR="009D23EB" w:rsidRPr="00B804B6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подлежащих представлению для участия в Конкурсе, в соответствии с </w:t>
      </w:r>
      <w:hyperlink r:id="rId9" w:anchor="Par123" w:history="1">
        <w:r w:rsidR="009D23EB" w:rsidRPr="00B804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="009D23EB" w:rsidRPr="00B804B6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D23EB" w:rsidRPr="00B804B6" w:rsidRDefault="00BD480E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t xml:space="preserve"> </w:t>
      </w:r>
      <w:r w:rsidR="009D23EB" w:rsidRPr="00B804B6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документы;</w:t>
      </w:r>
    </w:p>
    <w:p w:rsidR="009D23EB" w:rsidRPr="00B804B6" w:rsidRDefault="00BD480E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t xml:space="preserve"> </w:t>
      </w:r>
      <w:r w:rsidR="009D23EB" w:rsidRPr="00B804B6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Конкурса, место и порядок его проведения;</w:t>
      </w:r>
    </w:p>
    <w:p w:rsidR="009D23EB" w:rsidRPr="00B804B6" w:rsidRDefault="00BD480E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23EB" w:rsidRPr="00B804B6">
        <w:rPr>
          <w:rFonts w:ascii="Times New Roman" w:hAnsi="Times New Roman" w:cs="Times New Roman"/>
          <w:sz w:val="28"/>
          <w:szCs w:val="28"/>
        </w:rPr>
        <w:t>другие необходимые для участия в Конкурсе информационные материалы.</w:t>
      </w:r>
    </w:p>
    <w:p w:rsidR="00290170" w:rsidRPr="00B804B6" w:rsidRDefault="009D23EB" w:rsidP="009D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B6">
        <w:rPr>
          <w:rFonts w:ascii="Times New Roman" w:hAnsi="Times New Roman" w:cs="Times New Roman"/>
          <w:sz w:val="28"/>
          <w:szCs w:val="28"/>
        </w:rPr>
        <w:t xml:space="preserve">Объявление о приеме документов для участия в Конкурсе </w:t>
      </w:r>
      <w:bookmarkStart w:id="0" w:name="Par123"/>
      <w:bookmarkEnd w:id="0"/>
      <w:r w:rsidRPr="00B804B6">
        <w:rPr>
          <w:rFonts w:ascii="Times New Roman" w:hAnsi="Times New Roman" w:cs="Times New Roman"/>
          <w:sz w:val="28"/>
          <w:szCs w:val="28"/>
        </w:rPr>
        <w:t>и информация о Конкурсе также могут публиковаться в периодическом печатном издании»</w:t>
      </w:r>
      <w:r w:rsidR="00541E43" w:rsidRPr="00B804B6">
        <w:rPr>
          <w:rFonts w:ascii="Times New Roman" w:hAnsi="Times New Roman" w:cs="Times New Roman"/>
          <w:sz w:val="28"/>
          <w:szCs w:val="28"/>
        </w:rPr>
        <w:t>;</w:t>
      </w:r>
    </w:p>
    <w:p w:rsidR="00541E43" w:rsidRPr="006A73B5" w:rsidRDefault="0023513D" w:rsidP="0023513D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541E43" w:rsidRPr="006A73B5">
        <w:rPr>
          <w:rFonts w:ascii="Times New Roman" w:hAnsi="Times New Roman" w:cs="Times New Roman"/>
          <w:sz w:val="28"/>
          <w:szCs w:val="28"/>
        </w:rPr>
        <w:t>одпункт «г» пункта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43" w:rsidRPr="006A73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1E43" w:rsidRDefault="00541E43" w:rsidP="00541E43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«документы, подтверждающие  необходимое профессиональное  образование,</w:t>
      </w:r>
      <w:r w:rsidRPr="00541E43">
        <w:rPr>
          <w:rFonts w:ascii="Times New Roman" w:hAnsi="Times New Roman" w:cs="Times New Roman"/>
          <w:sz w:val="28"/>
          <w:szCs w:val="28"/>
        </w:rPr>
        <w:t xml:space="preserve"> </w:t>
      </w:r>
      <w:r w:rsidRPr="00B804B6">
        <w:rPr>
          <w:rFonts w:ascii="Times New Roman" w:hAnsi="Times New Roman" w:cs="Times New Roman"/>
          <w:sz w:val="28"/>
          <w:szCs w:val="28"/>
        </w:rPr>
        <w:t>квалификацию</w:t>
      </w:r>
      <w:r w:rsidRPr="00541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стаж работы:</w:t>
      </w:r>
    </w:p>
    <w:p w:rsidR="00541E43" w:rsidRDefault="00541E43" w:rsidP="00541E43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234E47">
        <w:rPr>
          <w:rFonts w:ascii="Times New Roman" w:hAnsi="Times New Roman" w:cs="Times New Roman"/>
          <w:sz w:val="28"/>
          <w:szCs w:val="28"/>
        </w:rPr>
        <w:t>заверенную нотариально или кадровой службой по месту работы</w:t>
      </w:r>
      <w:r w:rsidR="00F03022" w:rsidRPr="00234E47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234E47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541E43" w:rsidRPr="00541E43" w:rsidRDefault="00F03022" w:rsidP="00541E43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234E47">
        <w:rPr>
          <w:rFonts w:ascii="Times New Roman" w:hAnsi="Times New Roman" w:cs="Times New Roman"/>
          <w:sz w:val="28"/>
          <w:szCs w:val="28"/>
        </w:rPr>
        <w:t>об образовании и о квалификации, а также по желанию гражданина копии документов, подтверждающих повышение или  присвоение квалификации по результатам дополнительного профессионального образования,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о присвоении ученой степени, ученого звания, заверенные нотариально или кадровой службой по месту работы (службы)</w:t>
      </w:r>
      <w:r w:rsidR="00664D45">
        <w:rPr>
          <w:rFonts w:ascii="Times New Roman" w:hAnsi="Times New Roman" w:cs="Times New Roman"/>
          <w:sz w:val="28"/>
          <w:szCs w:val="28"/>
        </w:rPr>
        <w:t>»;</w:t>
      </w:r>
    </w:p>
    <w:p w:rsidR="00B01FF5" w:rsidRPr="0023513D" w:rsidRDefault="0023513D" w:rsidP="0023513D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="00213056" w:rsidRPr="0023513D">
        <w:rPr>
          <w:rFonts w:ascii="Times New Roman" w:hAnsi="Times New Roman" w:cs="Times New Roman"/>
          <w:sz w:val="28"/>
          <w:szCs w:val="28"/>
        </w:rPr>
        <w:t>бзац первый пункта 9  изложит</w:t>
      </w:r>
      <w:r w:rsidR="006A73B5" w:rsidRPr="0023513D">
        <w:rPr>
          <w:rFonts w:ascii="Times New Roman" w:hAnsi="Times New Roman" w:cs="Times New Roman"/>
          <w:sz w:val="28"/>
          <w:szCs w:val="28"/>
        </w:rPr>
        <w:t>ь</w:t>
      </w:r>
      <w:r w:rsidR="00213056" w:rsidRPr="0023513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13056" w:rsidRDefault="00213056" w:rsidP="0021305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 для участия  в Конкурсе предоставляются  в отдел бухгалтерского учета и отчетности, правового и кадрового обеспечения в течение 21 дня со дня </w:t>
      </w:r>
      <w:r w:rsidRPr="00234E47">
        <w:rPr>
          <w:rFonts w:ascii="Times New Roman" w:hAnsi="Times New Roman" w:cs="Times New Roman"/>
          <w:sz w:val="28"/>
          <w:szCs w:val="28"/>
        </w:rPr>
        <w:t>размещения объявления об их приеме на официальном сайте Управления государственного финансового контроля Республики Адыгея в информационно-телеко</w:t>
      </w:r>
      <w:r w:rsidR="003D1990" w:rsidRPr="00234E47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="003D1990">
        <w:rPr>
          <w:rFonts w:ascii="Times New Roman" w:hAnsi="Times New Roman" w:cs="Times New Roman"/>
          <w:sz w:val="28"/>
          <w:szCs w:val="28"/>
        </w:rPr>
        <w:t>;</w:t>
      </w:r>
    </w:p>
    <w:p w:rsidR="003D1990" w:rsidRPr="0023513D" w:rsidRDefault="0023513D" w:rsidP="0023513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3D1990" w:rsidRPr="0023513D"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3D1990" w:rsidRPr="00234E47" w:rsidRDefault="003D1990" w:rsidP="003D1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47">
        <w:rPr>
          <w:rFonts w:ascii="Times New Roman" w:hAnsi="Times New Roman" w:cs="Times New Roman"/>
          <w:sz w:val="28"/>
          <w:szCs w:val="28"/>
        </w:rPr>
        <w:t xml:space="preserve">«Сообщения о результатах конкурса направляются в письменной форме кандидатам в 7-дневный срок со дня его завершения. </w:t>
      </w:r>
    </w:p>
    <w:p w:rsidR="003D1990" w:rsidRPr="00234E47" w:rsidRDefault="003D1990" w:rsidP="003D1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47">
        <w:rPr>
          <w:rFonts w:ascii="Times New Roman" w:hAnsi="Times New Roman" w:cs="Times New Roman"/>
          <w:sz w:val="28"/>
          <w:szCs w:val="28"/>
        </w:rPr>
        <w:t>Информация о результатах конкурса также размещается  в указанный срок на официальных сайтах Управления государственного финансового контроля Республики Адыгея и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3D1990" w:rsidRPr="0023513D" w:rsidRDefault="00234E47" w:rsidP="0023513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51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13D">
        <w:rPr>
          <w:rFonts w:ascii="Times New Roman" w:hAnsi="Times New Roman" w:cs="Times New Roman"/>
          <w:sz w:val="28"/>
          <w:szCs w:val="28"/>
        </w:rPr>
        <w:t>п</w:t>
      </w:r>
      <w:r w:rsidR="003D1990" w:rsidRPr="0023513D">
        <w:rPr>
          <w:rFonts w:ascii="Times New Roman" w:hAnsi="Times New Roman" w:cs="Times New Roman"/>
          <w:sz w:val="28"/>
          <w:szCs w:val="28"/>
        </w:rPr>
        <w:t>ункт 19 дополнить абзацем вторым  следующего содержания:</w:t>
      </w:r>
    </w:p>
    <w:p w:rsidR="003D1990" w:rsidRPr="00234E47" w:rsidRDefault="003D1990" w:rsidP="003D199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47">
        <w:rPr>
          <w:rFonts w:ascii="Times New Roman" w:hAnsi="Times New Roman" w:cs="Times New Roman"/>
          <w:sz w:val="28"/>
          <w:szCs w:val="28"/>
        </w:rPr>
        <w:t>«Если конкурсной комиссией принято решение о включении в кадровый резерв Управления государственного финансового контроля Республики Адыгея кандидата, не ставшего победителем</w:t>
      </w:r>
      <w:r w:rsidR="00FE4A19" w:rsidRPr="00234E47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гражданской службы, то с согласия указанного лица издается </w:t>
      </w:r>
      <w:r w:rsidR="00170D96" w:rsidRPr="00234E47">
        <w:rPr>
          <w:rFonts w:ascii="Times New Roman" w:hAnsi="Times New Roman" w:cs="Times New Roman"/>
          <w:sz w:val="28"/>
          <w:szCs w:val="28"/>
        </w:rPr>
        <w:t xml:space="preserve">приказ Начальника Управления государственного финансового контроля Республики Адыгея о включении его в кадровый </w:t>
      </w:r>
      <w:r w:rsidR="00170D96" w:rsidRPr="00234E47">
        <w:rPr>
          <w:rFonts w:ascii="Times New Roman" w:hAnsi="Times New Roman" w:cs="Times New Roman"/>
          <w:sz w:val="28"/>
          <w:szCs w:val="28"/>
        </w:rPr>
        <w:lastRenderedPageBreak/>
        <w:t>резерв для замещения должностей  гражданской службы той же группы, к которой относилась вакантная должность гражданской службы».</w:t>
      </w:r>
    </w:p>
    <w:p w:rsidR="00213056" w:rsidRPr="00213056" w:rsidRDefault="00213056" w:rsidP="0021305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FF5" w:rsidRDefault="00B01FF5" w:rsidP="00D9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FF5" w:rsidRDefault="00B01FF5" w:rsidP="00D9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FF5" w:rsidRDefault="00B01FF5" w:rsidP="00D9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D9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D97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D97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C41" w:rsidRDefault="008A1C41"/>
    <w:sectPr w:rsidR="008A1C41" w:rsidSect="005E5AA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71" w:rsidRDefault="007B6C71" w:rsidP="005E5AAC">
      <w:pPr>
        <w:spacing w:after="0" w:line="240" w:lineRule="auto"/>
      </w:pPr>
      <w:r>
        <w:separator/>
      </w:r>
    </w:p>
  </w:endnote>
  <w:endnote w:type="continuationSeparator" w:id="1">
    <w:p w:rsidR="007B6C71" w:rsidRDefault="007B6C71" w:rsidP="005E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079"/>
      <w:docPartObj>
        <w:docPartGallery w:val="Page Numbers (Bottom of Page)"/>
        <w:docPartUnique/>
      </w:docPartObj>
    </w:sdtPr>
    <w:sdtContent>
      <w:p w:rsidR="005E5AAC" w:rsidRDefault="005E5AAC">
        <w:pPr>
          <w:pStyle w:val="a9"/>
          <w:jc w:val="center"/>
        </w:pPr>
        <w:fldSimple w:instr=" PAGE   \* MERGEFORMAT ">
          <w:r w:rsidR="00A35914">
            <w:rPr>
              <w:noProof/>
            </w:rPr>
            <w:t>4</w:t>
          </w:r>
        </w:fldSimple>
      </w:p>
    </w:sdtContent>
  </w:sdt>
  <w:p w:rsidR="005E5AAC" w:rsidRDefault="005E5A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71" w:rsidRDefault="007B6C71" w:rsidP="005E5AAC">
      <w:pPr>
        <w:spacing w:after="0" w:line="240" w:lineRule="auto"/>
      </w:pPr>
      <w:r>
        <w:separator/>
      </w:r>
    </w:p>
  </w:footnote>
  <w:footnote w:type="continuationSeparator" w:id="1">
    <w:p w:rsidR="007B6C71" w:rsidRDefault="007B6C71" w:rsidP="005E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2EA"/>
    <w:multiLevelType w:val="hybridMultilevel"/>
    <w:tmpl w:val="0486F2DE"/>
    <w:lvl w:ilvl="0" w:tplc="8FE496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6937"/>
    <w:multiLevelType w:val="hybridMultilevel"/>
    <w:tmpl w:val="35C40ECC"/>
    <w:lvl w:ilvl="0" w:tplc="7FF2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11090"/>
    <w:multiLevelType w:val="hybridMultilevel"/>
    <w:tmpl w:val="2E224E58"/>
    <w:lvl w:ilvl="0" w:tplc="1A160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31769"/>
    <w:multiLevelType w:val="hybridMultilevel"/>
    <w:tmpl w:val="49441F08"/>
    <w:lvl w:ilvl="0" w:tplc="D418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F6B"/>
    <w:rsid w:val="00061FFD"/>
    <w:rsid w:val="000C3217"/>
    <w:rsid w:val="001531C4"/>
    <w:rsid w:val="00170D96"/>
    <w:rsid w:val="00184F25"/>
    <w:rsid w:val="001E0A21"/>
    <w:rsid w:val="00213056"/>
    <w:rsid w:val="00234E47"/>
    <w:rsid w:val="0023513D"/>
    <w:rsid w:val="00286E31"/>
    <w:rsid w:val="00290170"/>
    <w:rsid w:val="00327A6C"/>
    <w:rsid w:val="003776DC"/>
    <w:rsid w:val="003D1990"/>
    <w:rsid w:val="003E1760"/>
    <w:rsid w:val="0040523B"/>
    <w:rsid w:val="00494EF0"/>
    <w:rsid w:val="00497634"/>
    <w:rsid w:val="00507D9A"/>
    <w:rsid w:val="00541E43"/>
    <w:rsid w:val="00542A0E"/>
    <w:rsid w:val="00566EC6"/>
    <w:rsid w:val="005929E9"/>
    <w:rsid w:val="005E5AAC"/>
    <w:rsid w:val="005F1E78"/>
    <w:rsid w:val="00653554"/>
    <w:rsid w:val="00661AC1"/>
    <w:rsid w:val="00661FF0"/>
    <w:rsid w:val="00664D45"/>
    <w:rsid w:val="006A73B5"/>
    <w:rsid w:val="007B6C71"/>
    <w:rsid w:val="00803009"/>
    <w:rsid w:val="0086349E"/>
    <w:rsid w:val="008A1C41"/>
    <w:rsid w:val="008D3433"/>
    <w:rsid w:val="00924917"/>
    <w:rsid w:val="009D23EB"/>
    <w:rsid w:val="00A35914"/>
    <w:rsid w:val="00AF2490"/>
    <w:rsid w:val="00B01FF5"/>
    <w:rsid w:val="00B804B6"/>
    <w:rsid w:val="00BD480E"/>
    <w:rsid w:val="00BD77D9"/>
    <w:rsid w:val="00BE6CCE"/>
    <w:rsid w:val="00C164D6"/>
    <w:rsid w:val="00C704DF"/>
    <w:rsid w:val="00D3246E"/>
    <w:rsid w:val="00D43811"/>
    <w:rsid w:val="00D97F6B"/>
    <w:rsid w:val="00E1604F"/>
    <w:rsid w:val="00E778E9"/>
    <w:rsid w:val="00E966A2"/>
    <w:rsid w:val="00EC6A07"/>
    <w:rsid w:val="00EE065C"/>
    <w:rsid w:val="00F00895"/>
    <w:rsid w:val="00F03022"/>
    <w:rsid w:val="00F56E2D"/>
    <w:rsid w:val="00F96916"/>
    <w:rsid w:val="00FE4A19"/>
    <w:rsid w:val="00F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4"/>
  </w:style>
  <w:style w:type="paragraph" w:styleId="3">
    <w:name w:val="heading 3"/>
    <w:basedOn w:val="a"/>
    <w:next w:val="a"/>
    <w:link w:val="30"/>
    <w:semiHidden/>
    <w:unhideWhenUsed/>
    <w:qFormat/>
    <w:rsid w:val="00D97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7F6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A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23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E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AAC"/>
  </w:style>
  <w:style w:type="paragraph" w:styleId="a9">
    <w:name w:val="footer"/>
    <w:basedOn w:val="a"/>
    <w:link w:val="aa"/>
    <w:uiPriority w:val="99"/>
    <w:unhideWhenUsed/>
    <w:rsid w:val="005E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rasim\&#1052;&#1086;&#1080;%20&#1076;&#1086;&#1082;&#1091;&#1084;&#1077;&#1085;&#1090;&#1099;\&#1050;&#1072;&#1076;&#1088;&#1099;\&#1055;&#1056;&#1048;&#1050;&#1040;&#1047;%20&#1086;&#1073;%20&#1072;&#1090;&#1077;&#1089;&#1090;&#1072;&#1094;&#1080;&#1086;&#1085;&#1085;&#1086;-&#1082;&#1086;&#1085;&#1082;&#1091;&#1088;&#1089;&#1085;&#1086;&#1081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E015-91ED-499E-AB37-7ADFF0C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34</cp:revision>
  <cp:lastPrinted>2014-07-15T07:15:00Z</cp:lastPrinted>
  <dcterms:created xsi:type="dcterms:W3CDTF">2014-07-07T06:12:00Z</dcterms:created>
  <dcterms:modified xsi:type="dcterms:W3CDTF">2014-07-15T07:22:00Z</dcterms:modified>
</cp:coreProperties>
</file>