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55" w:rsidRDefault="005B3555" w:rsidP="005B35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6610" cy="8293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5" w:rsidRDefault="005B3555" w:rsidP="005B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55" w:rsidRDefault="005B3555" w:rsidP="005B3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ФИНАНСОВОГО КОНТРОЛЯ РЕСПУБЛИКИ АДЫГЕЯ</w:t>
      </w:r>
    </w:p>
    <w:p w:rsidR="005B3555" w:rsidRDefault="005B3555" w:rsidP="005B355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5B3555" w:rsidRDefault="005B3555" w:rsidP="005B355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5B3555" w:rsidRDefault="005B3555" w:rsidP="005B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55" w:rsidRDefault="005B3555" w:rsidP="005B35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1655">
        <w:rPr>
          <w:rFonts w:ascii="Times New Roman" w:hAnsi="Times New Roman" w:cs="Times New Roman"/>
          <w:sz w:val="28"/>
          <w:szCs w:val="28"/>
        </w:rPr>
        <w:t xml:space="preserve"> 24.03.</w:t>
      </w:r>
      <w:r>
        <w:rPr>
          <w:rFonts w:ascii="Times New Roman" w:hAnsi="Times New Roman" w:cs="Times New Roman"/>
          <w:sz w:val="28"/>
          <w:szCs w:val="28"/>
        </w:rPr>
        <w:t>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 </w:t>
      </w:r>
      <w:bookmarkStart w:id="0" w:name="_GoBack"/>
      <w:bookmarkEnd w:id="0"/>
      <w:r w:rsidR="00F0165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5B3555" w:rsidRDefault="005B3555" w:rsidP="005B3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5B3555" w:rsidRDefault="005B3555" w:rsidP="005B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55" w:rsidRDefault="005B3555" w:rsidP="005B3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016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приказ</w:t>
      </w:r>
    </w:p>
    <w:p w:rsidR="005B3555" w:rsidRDefault="005B3555" w:rsidP="005B3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государственного</w:t>
      </w:r>
    </w:p>
    <w:p w:rsidR="005B3555" w:rsidRDefault="005B3555" w:rsidP="005B3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B3555" w:rsidRDefault="005B3555" w:rsidP="005B3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</w:p>
    <w:p w:rsidR="005B3555" w:rsidRDefault="005B3555" w:rsidP="005B3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23.01.2014 г. № 3-А</w:t>
      </w:r>
    </w:p>
    <w:p w:rsidR="005B3555" w:rsidRDefault="005B3555" w:rsidP="005B3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55" w:rsidRPr="00666199" w:rsidRDefault="00B119F0" w:rsidP="006661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666199" w:rsidRPr="0066619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666199" w:rsidRPr="0066619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18 сентября 2009 года N 110 "О предоставлении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обязательствах имущественного характера", </w:t>
      </w:r>
      <w:r>
        <w:rPr>
          <w:rFonts w:ascii="Times New Roman" w:hAnsi="Times New Roman" w:cs="Times New Roman"/>
          <w:sz w:val="28"/>
          <w:szCs w:val="28"/>
        </w:rPr>
        <w:t xml:space="preserve"> Указом Главы Республики Адыгея от 30 декабря 2014 года № 148 «О некоторых мерах по реализации Федеральных законов                                                   «О противодействии коррупции» и «О контроле за соответствием расходов лиц, замещающих государственные должности, и иных лиц их доходам»,                      </w:t>
      </w:r>
      <w:r w:rsidR="005B3555" w:rsidRPr="0066619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5B3555" w:rsidRDefault="005B3555" w:rsidP="005B355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F016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приказ Управления государственного финансового контроля Республики Адыгея от 23 января 2014 года № 3-А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 сроков работы Единой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-аттестационной комиссии Управления государственного финансового контроля Республики Адыгея для проведения конкурса на замещение вакантных должностей государственной гражданской службы в Управлении государственного финансового контроля Республики Адыгея и методики проведения конкурса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 замещение вакантных должностей государственной гражданской службы Республики Адыгея в Управлении государственного финансового контроля Республики Адыгея».</w:t>
      </w:r>
    </w:p>
    <w:p w:rsidR="005B3555" w:rsidRDefault="005B3555" w:rsidP="005B355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B3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9F0">
        <w:rPr>
          <w:rFonts w:ascii="Times New Roman" w:hAnsi="Times New Roman" w:cs="Times New Roman"/>
          <w:sz w:val="28"/>
          <w:szCs w:val="28"/>
        </w:rPr>
        <w:t>П</w:t>
      </w:r>
      <w:r w:rsidR="00D82C1C">
        <w:rPr>
          <w:rFonts w:ascii="Times New Roman" w:hAnsi="Times New Roman" w:cs="Times New Roman"/>
          <w:sz w:val="28"/>
          <w:szCs w:val="28"/>
        </w:rPr>
        <w:t>одпункт «е» пункта 6 Раздела 2</w:t>
      </w:r>
      <w:r w:rsidR="00B119F0">
        <w:rPr>
          <w:rFonts w:ascii="Times New Roman" w:hAnsi="Times New Roman" w:cs="Times New Roman"/>
          <w:sz w:val="28"/>
          <w:szCs w:val="28"/>
        </w:rPr>
        <w:t xml:space="preserve"> </w:t>
      </w:r>
      <w:r w:rsidR="00B119F0" w:rsidRPr="005B3555">
        <w:rPr>
          <w:rFonts w:ascii="Times New Roman" w:hAnsi="Times New Roman" w:cs="Times New Roman"/>
          <w:sz w:val="28"/>
          <w:szCs w:val="28"/>
        </w:rPr>
        <w:t>приложени</w:t>
      </w:r>
      <w:r w:rsidR="00B119F0">
        <w:rPr>
          <w:rFonts w:ascii="Times New Roman" w:hAnsi="Times New Roman" w:cs="Times New Roman"/>
          <w:sz w:val="28"/>
          <w:szCs w:val="28"/>
        </w:rPr>
        <w:t>я</w:t>
      </w:r>
      <w:r w:rsidR="00B119F0" w:rsidRPr="005B3555">
        <w:rPr>
          <w:rFonts w:ascii="Times New Roman" w:hAnsi="Times New Roman" w:cs="Times New Roman"/>
          <w:sz w:val="28"/>
          <w:szCs w:val="28"/>
        </w:rPr>
        <w:t xml:space="preserve"> № 3 «Методика проведения конкурса на замещение вакантных должностей государственной гражданской службы Республики Адыгея в Управлении государственного финансового контроля Республики Адыгея»</w:t>
      </w:r>
      <w:r w:rsidRPr="005B35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3555" w:rsidRPr="00D82C1C" w:rsidRDefault="005B3555" w:rsidP="005B355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2C1C">
        <w:rPr>
          <w:rFonts w:ascii="Times New Roman" w:hAnsi="Times New Roman" w:cs="Times New Roman"/>
          <w:sz w:val="28"/>
          <w:szCs w:val="28"/>
        </w:rPr>
        <w:t>«</w:t>
      </w:r>
      <w:r w:rsidR="00D82C1C">
        <w:rPr>
          <w:rFonts w:ascii="Times New Roman" w:hAnsi="Times New Roman" w:cs="Times New Roman"/>
          <w:sz w:val="28"/>
          <w:szCs w:val="28"/>
        </w:rPr>
        <w:t xml:space="preserve">Справку о доходах, расходах, об имуществе и обязательствах имущественного </w:t>
      </w:r>
      <w:r w:rsidR="00D82C1C" w:rsidRPr="00D82C1C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82C1C">
        <w:rPr>
          <w:rFonts w:ascii="Times New Roman" w:hAnsi="Times New Roman" w:cs="Times New Roman"/>
          <w:sz w:val="28"/>
          <w:szCs w:val="28"/>
        </w:rPr>
        <w:t>лица</w:t>
      </w:r>
      <w:r w:rsidR="00D82C1C" w:rsidRPr="00D82C1C">
        <w:rPr>
          <w:rFonts w:ascii="Times New Roman" w:hAnsi="Times New Roman" w:cs="Times New Roman"/>
          <w:sz w:val="28"/>
          <w:szCs w:val="28"/>
        </w:rPr>
        <w:t>, претендующего на замещение должности государственной гражданской службы</w:t>
      </w:r>
      <w:r w:rsidR="00D82C1C">
        <w:rPr>
          <w:rFonts w:ascii="Times New Roman" w:hAnsi="Times New Roman" w:cs="Times New Roman"/>
          <w:sz w:val="28"/>
          <w:szCs w:val="28"/>
        </w:rPr>
        <w:t xml:space="preserve">, </w:t>
      </w:r>
      <w:r w:rsidR="00CA3DBE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82C1C" w:rsidRPr="00D82C1C">
        <w:rPr>
          <w:rFonts w:ascii="Times New Roman" w:hAnsi="Times New Roman" w:cs="Times New Roman"/>
          <w:sz w:val="28"/>
          <w:szCs w:val="28"/>
        </w:rPr>
        <w:t xml:space="preserve"> по форме, утвержденной Главой Республики Адыгея».</w:t>
      </w:r>
    </w:p>
    <w:p w:rsidR="005B3555" w:rsidRDefault="005B3555" w:rsidP="005B355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B3555" w:rsidRDefault="005B3555" w:rsidP="005B35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М.Х.Насифова</w:t>
      </w:r>
      <w:proofErr w:type="spellEnd"/>
    </w:p>
    <w:p w:rsidR="005B3555" w:rsidRDefault="005B3555" w:rsidP="005B355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0251" w:rsidRDefault="00180251"/>
    <w:sectPr w:rsidR="0018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32EA"/>
    <w:multiLevelType w:val="hybridMultilevel"/>
    <w:tmpl w:val="0486F2DE"/>
    <w:lvl w:ilvl="0" w:tplc="8FE496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3B"/>
    <w:rsid w:val="00167CBF"/>
    <w:rsid w:val="00180251"/>
    <w:rsid w:val="003A4B84"/>
    <w:rsid w:val="005B3555"/>
    <w:rsid w:val="00666199"/>
    <w:rsid w:val="00B119F0"/>
    <w:rsid w:val="00BF4223"/>
    <w:rsid w:val="00CA3DBE"/>
    <w:rsid w:val="00D82C1C"/>
    <w:rsid w:val="00F01655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3579-2258-43EB-B7CC-E9B6044A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5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35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35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B3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33C71F1F8A15EB9A8F4F203996D1EF10374F447573A0E6F3FAC31DBCD1DB434Bp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Ляшенко</dc:creator>
  <cp:keywords/>
  <dc:description/>
  <cp:lastModifiedBy>Наталья Ляшенко</cp:lastModifiedBy>
  <cp:revision>3</cp:revision>
  <cp:lastPrinted>2015-03-24T07:02:00Z</cp:lastPrinted>
  <dcterms:created xsi:type="dcterms:W3CDTF">2015-03-24T07:07:00Z</dcterms:created>
  <dcterms:modified xsi:type="dcterms:W3CDTF">2015-03-24T07:08:00Z</dcterms:modified>
</cp:coreProperties>
</file>